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57FE2" w14:textId="77777777" w:rsidR="00C7130A" w:rsidRDefault="001237AC">
      <w:pPr>
        <w:pStyle w:val="TableParagraph"/>
      </w:pPr>
      <w:r>
        <w:t>УТВЕРЖДАЮ</w:t>
      </w:r>
      <w:r>
        <w:tab/>
      </w:r>
      <w:r>
        <w:tab/>
      </w:r>
      <w:r>
        <w:tab/>
        <w:t xml:space="preserve">                                          </w:t>
      </w:r>
      <w:r w:rsidR="00945F10">
        <w:t xml:space="preserve"> </w:t>
      </w:r>
      <w:r>
        <w:t>СОГЛАСОВАНО</w:t>
      </w:r>
    </w:p>
    <w:p w14:paraId="7E77F9CF" w14:textId="77777777" w:rsidR="00C7130A" w:rsidRDefault="001237AC">
      <w:pPr>
        <w:pStyle w:val="TableParagraph"/>
      </w:pPr>
      <w:r>
        <w:t>Первый заместитель</w:t>
      </w:r>
      <w:r>
        <w:tab/>
      </w:r>
      <w:r>
        <w:tab/>
        <w:t xml:space="preserve">                                                      </w:t>
      </w:r>
      <w:r w:rsidR="00945F10">
        <w:t xml:space="preserve"> </w:t>
      </w:r>
      <w:r>
        <w:t xml:space="preserve"> Директор </w:t>
      </w:r>
    </w:p>
    <w:p w14:paraId="5BB76C04" w14:textId="77777777" w:rsidR="00C7130A" w:rsidRDefault="001237AC">
      <w:pPr>
        <w:pStyle w:val="TableParagraph"/>
      </w:pPr>
      <w:r>
        <w:t>Министра спорта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945F10">
        <w:t xml:space="preserve"> </w:t>
      </w:r>
      <w:r>
        <w:t>ГАУ ДО «РСШОР по шахматам, шашкам, го</w:t>
      </w:r>
    </w:p>
    <w:p w14:paraId="26B7ABFF" w14:textId="77777777" w:rsidR="00C7130A" w:rsidRDefault="001237AC">
      <w:pPr>
        <w:pStyle w:val="TableParagraph"/>
      </w:pPr>
      <w:r>
        <w:t>Республики Татарстан</w:t>
      </w:r>
      <w:r>
        <w:tab/>
      </w:r>
      <w:r>
        <w:tab/>
      </w:r>
      <w:r>
        <w:tab/>
      </w:r>
      <w:r>
        <w:tab/>
        <w:t xml:space="preserve">                  им. Р.Г. </w:t>
      </w:r>
      <w:proofErr w:type="spellStart"/>
      <w:r>
        <w:t>Нежметдинова</w:t>
      </w:r>
      <w:proofErr w:type="spellEnd"/>
      <w:r>
        <w:t xml:space="preserve">»                                    ____________ Х.Х. Шайхутдинов                                                  _______________ </w:t>
      </w:r>
      <w:proofErr w:type="spellStart"/>
      <w:r>
        <w:t>Р.М.Гарифуллин</w:t>
      </w:r>
      <w:proofErr w:type="spellEnd"/>
      <w:r>
        <w:t xml:space="preserve">  </w:t>
      </w:r>
    </w:p>
    <w:p w14:paraId="6F4E279B" w14:textId="77777777" w:rsidR="00C7130A" w:rsidRDefault="001237AC">
      <w:pPr>
        <w:pStyle w:val="TableParagraph"/>
      </w:pPr>
      <w:r>
        <w:t>«____» __________ 2026г.</w:t>
      </w:r>
      <w:r>
        <w:tab/>
      </w:r>
      <w:r>
        <w:tab/>
        <w:t xml:space="preserve">                                             «____» __________ 2026г.</w:t>
      </w:r>
    </w:p>
    <w:p w14:paraId="24525A93" w14:textId="77777777" w:rsidR="00C7130A" w:rsidRDefault="00C7130A">
      <w:pPr>
        <w:pStyle w:val="a8"/>
        <w:rPr>
          <w:rFonts w:ascii="Times New Roman" w:hAnsi="Times New Roman"/>
          <w:sz w:val="28"/>
          <w:szCs w:val="28"/>
        </w:rPr>
      </w:pPr>
    </w:p>
    <w:p w14:paraId="06697739" w14:textId="77777777" w:rsidR="00C7130A" w:rsidRDefault="00C7130A">
      <w:pPr>
        <w:pStyle w:val="a8"/>
        <w:jc w:val="center"/>
        <w:rPr>
          <w:rFonts w:ascii="Times New Roman" w:hAnsi="Times New Roman"/>
          <w:b/>
          <w:sz w:val="32"/>
          <w:szCs w:val="32"/>
        </w:rPr>
      </w:pPr>
    </w:p>
    <w:p w14:paraId="170F7391" w14:textId="77777777" w:rsidR="00C7130A" w:rsidRDefault="001237AC">
      <w:pPr>
        <w:pStyle w:val="a8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Положение</w:t>
      </w:r>
    </w:p>
    <w:p w14:paraId="46D13B72" w14:textId="77777777" w:rsidR="00C7130A" w:rsidRDefault="00762F85" w:rsidP="00762F85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проведении  республиканского турнира п</w:t>
      </w:r>
      <w:r w:rsidR="00A32C22">
        <w:rPr>
          <w:rFonts w:ascii="Times New Roman" w:hAnsi="Times New Roman"/>
          <w:sz w:val="28"/>
          <w:szCs w:val="28"/>
        </w:rPr>
        <w:t>о блицу «Кубок Казани</w:t>
      </w:r>
      <w:r w:rsidR="006860C2">
        <w:rPr>
          <w:rFonts w:ascii="Times New Roman" w:hAnsi="Times New Roman"/>
          <w:sz w:val="28"/>
          <w:szCs w:val="28"/>
        </w:rPr>
        <w:t xml:space="preserve"> среди мужчин</w:t>
      </w:r>
      <w:r>
        <w:rPr>
          <w:rFonts w:ascii="Times New Roman" w:hAnsi="Times New Roman"/>
          <w:sz w:val="28"/>
          <w:szCs w:val="28"/>
        </w:rPr>
        <w:t>»</w:t>
      </w:r>
    </w:p>
    <w:p w14:paraId="63E25FF9" w14:textId="77777777" w:rsidR="00E636BF" w:rsidRDefault="00E636BF" w:rsidP="00762F85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30021F">
        <w:rPr>
          <w:rFonts w:ascii="Times New Roman" w:hAnsi="Times New Roman"/>
          <w:sz w:val="20"/>
          <w:szCs w:val="20"/>
        </w:rPr>
        <w:t>См. ЕКП РТ №</w:t>
      </w:r>
      <w:r w:rsidRPr="00E636BF">
        <w:t xml:space="preserve"> </w:t>
      </w:r>
      <w:r>
        <w:t>1488-2-1626</w:t>
      </w:r>
    </w:p>
    <w:p w14:paraId="7E88D24F" w14:textId="77777777" w:rsidR="00C7130A" w:rsidRDefault="00E636BF" w:rsidP="00E636BF">
      <w:pPr>
        <w:tabs>
          <w:tab w:val="left" w:pos="3261"/>
        </w:tabs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1237AC">
        <w:rPr>
          <w:rFonts w:ascii="Times New Roman" w:hAnsi="Times New Roman"/>
          <w:b/>
          <w:sz w:val="28"/>
          <w:szCs w:val="28"/>
        </w:rPr>
        <w:t>1. Цели и задачи</w:t>
      </w:r>
    </w:p>
    <w:p w14:paraId="61F90E64" w14:textId="77777777" w:rsidR="00C7130A" w:rsidRDefault="001237AC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8"/>
          <w:szCs w:val="28"/>
        </w:rPr>
        <w:t>Соревнования проводятся в целях:</w:t>
      </w:r>
    </w:p>
    <w:p w14:paraId="2AAA0F89" w14:textId="77777777" w:rsidR="00C7130A" w:rsidRDefault="001237AC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Популяризации шахматного искусства.</w:t>
      </w:r>
    </w:p>
    <w:p w14:paraId="5922C240" w14:textId="77777777" w:rsidR="00C7130A" w:rsidRDefault="001237AC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Повышения спортивного мастерства.</w:t>
      </w:r>
    </w:p>
    <w:p w14:paraId="2582F608" w14:textId="77777777" w:rsidR="00C7130A" w:rsidRDefault="001237AC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Определения лучших шахматистов.</w:t>
      </w:r>
    </w:p>
    <w:p w14:paraId="2C255026" w14:textId="77777777" w:rsidR="00C7130A" w:rsidRDefault="001237AC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Выполнение норм спортивных разрядов.</w:t>
      </w:r>
    </w:p>
    <w:p w14:paraId="2E8080F8" w14:textId="77777777" w:rsidR="00C7130A" w:rsidRDefault="001237AC">
      <w:pPr>
        <w:tabs>
          <w:tab w:val="left" w:pos="3119"/>
          <w:tab w:val="left" w:pos="3261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Время и место проведения</w:t>
      </w:r>
    </w:p>
    <w:p w14:paraId="12E088A8" w14:textId="77777777" w:rsidR="00C7130A" w:rsidRDefault="001237AC">
      <w:pPr>
        <w:pStyle w:val="aa"/>
        <w:numPr>
          <w:ilvl w:val="1"/>
          <w:numId w:val="0"/>
        </w:numPr>
        <w:spacing w:line="240" w:lineRule="auto"/>
        <w:rPr>
          <w:color w:val="auto"/>
        </w:rPr>
      </w:pPr>
      <w:r>
        <w:rPr>
          <w:sz w:val="28"/>
          <w:szCs w:val="28"/>
        </w:rPr>
        <w:t xml:space="preserve">Соревнования проводятся </w:t>
      </w:r>
      <w:r w:rsidR="00263234">
        <w:rPr>
          <w:b/>
          <w:sz w:val="28"/>
          <w:szCs w:val="28"/>
        </w:rPr>
        <w:t>27</w:t>
      </w:r>
      <w:r w:rsidR="00A32C22">
        <w:rPr>
          <w:b/>
          <w:sz w:val="28"/>
          <w:szCs w:val="28"/>
        </w:rPr>
        <w:t xml:space="preserve"> октября</w:t>
      </w:r>
      <w:r>
        <w:rPr>
          <w:b/>
          <w:sz w:val="28"/>
          <w:szCs w:val="28"/>
        </w:rPr>
        <w:t xml:space="preserve"> 2026г</w:t>
      </w:r>
      <w:r>
        <w:rPr>
          <w:sz w:val="28"/>
          <w:szCs w:val="28"/>
        </w:rPr>
        <w:t xml:space="preserve">.  </w:t>
      </w:r>
      <w:r w:rsidR="00A32C22">
        <w:rPr>
          <w:color w:val="auto"/>
        </w:rPr>
        <w:t>в помещении СОШ №41</w:t>
      </w:r>
      <w:r w:rsidR="00D37CA8">
        <w:rPr>
          <w:color w:val="auto"/>
        </w:rPr>
        <w:t xml:space="preserve"> по адр</w:t>
      </w:r>
      <w:r w:rsidR="00981071">
        <w:rPr>
          <w:color w:val="auto"/>
        </w:rPr>
        <w:t>ес</w:t>
      </w:r>
      <w:r w:rsidR="00161DAD">
        <w:rPr>
          <w:color w:val="auto"/>
        </w:rPr>
        <w:t>у:</w:t>
      </w:r>
      <w:r w:rsidR="00A32C22">
        <w:rPr>
          <w:color w:val="auto"/>
        </w:rPr>
        <w:t>, г. Казань, ул. Хади Такташа, 81</w:t>
      </w:r>
      <w:r>
        <w:rPr>
          <w:color w:val="auto"/>
        </w:rPr>
        <w:t>.</w:t>
      </w:r>
    </w:p>
    <w:p w14:paraId="4AE75159" w14:textId="2944F49C" w:rsidR="00C7130A" w:rsidRDefault="001237A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Регистрация участников </w:t>
      </w:r>
      <w:r>
        <w:rPr>
          <w:rFonts w:ascii="Times New Roman" w:hAnsi="Times New Roman"/>
          <w:sz w:val="28"/>
          <w:szCs w:val="28"/>
        </w:rPr>
        <w:t xml:space="preserve">до </w:t>
      </w:r>
      <w:r w:rsidR="00263234">
        <w:rPr>
          <w:rFonts w:ascii="Times New Roman" w:hAnsi="Times New Roman"/>
          <w:sz w:val="28"/>
          <w:szCs w:val="28"/>
        </w:rPr>
        <w:t>2</w:t>
      </w:r>
      <w:r w:rsidR="004C266A">
        <w:rPr>
          <w:rFonts w:ascii="Times New Roman" w:hAnsi="Times New Roman"/>
          <w:sz w:val="28"/>
          <w:szCs w:val="28"/>
          <w:u w:val="single"/>
        </w:rPr>
        <w:t>5</w:t>
      </w:r>
      <w:r w:rsidR="00A32C22"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gramStart"/>
      <w:r w:rsidR="00A32C22">
        <w:rPr>
          <w:rFonts w:ascii="Times New Roman" w:hAnsi="Times New Roman"/>
          <w:sz w:val="28"/>
          <w:szCs w:val="28"/>
          <w:u w:val="single"/>
        </w:rPr>
        <w:t>октября</w:t>
      </w:r>
      <w:r w:rsidR="00762F85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 включительно</w:t>
      </w:r>
      <w:proofErr w:type="gramEnd"/>
      <w:r>
        <w:rPr>
          <w:rFonts w:ascii="Times New Roman" w:hAnsi="Times New Roman"/>
          <w:sz w:val="28"/>
          <w:szCs w:val="28"/>
        </w:rPr>
        <w:t xml:space="preserve"> . </w:t>
      </w:r>
      <w:r>
        <w:rPr>
          <w:rFonts w:ascii="Times New Roman" w:hAnsi="Times New Roman"/>
          <w:bCs/>
          <w:sz w:val="28"/>
          <w:szCs w:val="28"/>
        </w:rPr>
        <w:t>Заявку нужно подать онлайн по адресу: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>
          <w:rPr>
            <w:rStyle w:val="a3"/>
            <w:rFonts w:ascii="Times New Roman" w:hAnsi="Times New Roman"/>
            <w:bCs/>
            <w:sz w:val="28"/>
            <w:szCs w:val="28"/>
            <w:lang w:val="en-US"/>
          </w:rPr>
          <w:t>zayavka</w:t>
        </w:r>
        <w:r>
          <w:rPr>
            <w:rStyle w:val="a3"/>
            <w:rFonts w:ascii="Times New Roman" w:hAnsi="Times New Roman"/>
            <w:bCs/>
            <w:sz w:val="28"/>
            <w:szCs w:val="28"/>
          </w:rPr>
          <w:t>-</w:t>
        </w:r>
        <w:r>
          <w:rPr>
            <w:rStyle w:val="a3"/>
            <w:rFonts w:ascii="Times New Roman" w:hAnsi="Times New Roman"/>
            <w:bCs/>
            <w:sz w:val="28"/>
            <w:szCs w:val="28"/>
            <w:lang w:val="en-US"/>
          </w:rPr>
          <w:t>kazan</w:t>
        </w:r>
        <w:r>
          <w:rPr>
            <w:rStyle w:val="a3"/>
            <w:rFonts w:ascii="Times New Roman" w:hAnsi="Times New Roman"/>
            <w:bCs/>
            <w:sz w:val="28"/>
            <w:szCs w:val="28"/>
          </w:rPr>
          <w:t>@</w:t>
        </w:r>
        <w:r>
          <w:rPr>
            <w:rStyle w:val="a3"/>
            <w:rFonts w:ascii="Times New Roman" w:hAnsi="Times New Roman"/>
            <w:bCs/>
            <w:sz w:val="28"/>
            <w:szCs w:val="28"/>
            <w:lang w:val="en-US"/>
          </w:rPr>
          <w:t>bk</w:t>
        </w:r>
        <w:r>
          <w:rPr>
            <w:rStyle w:val="a3"/>
            <w:rFonts w:ascii="Times New Roman" w:hAnsi="Times New Roman"/>
            <w:bCs/>
            <w:sz w:val="28"/>
            <w:szCs w:val="28"/>
          </w:rPr>
          <w:t>.</w:t>
        </w:r>
        <w:r>
          <w:rPr>
            <w:rStyle w:val="a3"/>
            <w:rFonts w:ascii="Times New Roman" w:hAnsi="Times New Roman"/>
            <w:bCs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728A5A4" w14:textId="147A3C47" w:rsidR="00C7130A" w:rsidRPr="003633A5" w:rsidRDefault="003633A5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633A5">
        <w:rPr>
          <w:rFonts w:ascii="Times New Roman" w:hAnsi="Times New Roman"/>
          <w:b/>
          <w:bCs/>
          <w:sz w:val="28"/>
          <w:szCs w:val="28"/>
        </w:rPr>
        <w:t>Открытие соревнования 9.30.</w:t>
      </w:r>
      <w:r w:rsidR="001237AC" w:rsidRPr="003633A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63234" w:rsidRPr="003633A5">
        <w:rPr>
          <w:rFonts w:ascii="Times New Roman" w:hAnsi="Times New Roman"/>
          <w:b/>
          <w:sz w:val="28"/>
          <w:szCs w:val="28"/>
        </w:rPr>
        <w:t xml:space="preserve">Жеребьевка 1 тура в  </w:t>
      </w:r>
      <w:r w:rsidR="004C266A">
        <w:rPr>
          <w:rFonts w:ascii="Times New Roman" w:hAnsi="Times New Roman"/>
          <w:b/>
          <w:sz w:val="28"/>
          <w:szCs w:val="28"/>
        </w:rPr>
        <w:t>9.45</w:t>
      </w:r>
      <w:r w:rsidR="001237AC" w:rsidRPr="003633A5">
        <w:rPr>
          <w:rFonts w:ascii="Times New Roman" w:hAnsi="Times New Roman"/>
          <w:b/>
          <w:sz w:val="28"/>
          <w:szCs w:val="28"/>
        </w:rPr>
        <w:t xml:space="preserve">. </w:t>
      </w:r>
      <w:r w:rsidR="00263234" w:rsidRPr="003633A5">
        <w:rPr>
          <w:rFonts w:ascii="Times New Roman" w:hAnsi="Times New Roman"/>
          <w:b/>
          <w:sz w:val="28"/>
          <w:szCs w:val="28"/>
        </w:rPr>
        <w:t>Начало 1 тура - 27 октября в 10</w:t>
      </w:r>
      <w:r w:rsidR="001237AC" w:rsidRPr="003633A5">
        <w:rPr>
          <w:rFonts w:ascii="Times New Roman" w:hAnsi="Times New Roman"/>
          <w:b/>
          <w:sz w:val="28"/>
          <w:szCs w:val="28"/>
        </w:rPr>
        <w:t>.</w:t>
      </w:r>
      <w:r w:rsidR="004C266A">
        <w:rPr>
          <w:rFonts w:ascii="Times New Roman" w:hAnsi="Times New Roman"/>
          <w:b/>
          <w:sz w:val="28"/>
          <w:szCs w:val="28"/>
        </w:rPr>
        <w:t>00</w:t>
      </w:r>
      <w:r w:rsidR="001237AC" w:rsidRPr="003633A5">
        <w:rPr>
          <w:rFonts w:ascii="Times New Roman" w:hAnsi="Times New Roman"/>
          <w:b/>
          <w:sz w:val="28"/>
          <w:szCs w:val="28"/>
        </w:rPr>
        <w:t xml:space="preserve"> </w:t>
      </w:r>
    </w:p>
    <w:p w14:paraId="5D67440A" w14:textId="77777777" w:rsidR="00C7130A" w:rsidRDefault="001237AC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3. Участники соревнования </w:t>
      </w:r>
    </w:p>
    <w:p w14:paraId="047A5BC2" w14:textId="58A003C4" w:rsidR="008F5E3F" w:rsidRPr="008F5E3F" w:rsidRDefault="008F5E3F" w:rsidP="008F5E3F">
      <w:pPr>
        <w:widowControl w:val="0"/>
        <w:tabs>
          <w:tab w:val="left" w:pos="295"/>
        </w:tabs>
        <w:autoSpaceDE w:val="0"/>
        <w:autoSpaceDN w:val="0"/>
        <w:spacing w:after="0" w:line="322" w:lineRule="exact"/>
        <w:ind w:left="137"/>
        <w:jc w:val="both"/>
        <w:rPr>
          <w:rFonts w:ascii="Times New Roman" w:hAnsi="Times New Roman"/>
          <w:color w:val="2D2D2D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 w:rsidR="001237AC" w:rsidRPr="008F5E3F">
        <w:rPr>
          <w:rFonts w:ascii="Times New Roman" w:hAnsi="Times New Roman"/>
          <w:sz w:val="28"/>
          <w:szCs w:val="28"/>
        </w:rPr>
        <w:t>Участниками  Блиц</w:t>
      </w:r>
      <w:proofErr w:type="gramEnd"/>
      <w:r w:rsidR="001237AC" w:rsidRPr="008F5E3F">
        <w:rPr>
          <w:rFonts w:ascii="Times New Roman" w:hAnsi="Times New Roman"/>
          <w:sz w:val="28"/>
          <w:szCs w:val="28"/>
        </w:rPr>
        <w:t xml:space="preserve"> </w:t>
      </w:r>
      <w:r w:rsidR="001237AC" w:rsidRPr="008F5E3F">
        <w:rPr>
          <w:rFonts w:ascii="Times New Roman" w:hAnsi="Times New Roman"/>
          <w:color w:val="262626"/>
          <w:sz w:val="28"/>
          <w:szCs w:val="28"/>
        </w:rPr>
        <w:t xml:space="preserve">- </w:t>
      </w:r>
      <w:r w:rsidR="001237AC" w:rsidRPr="008F5E3F">
        <w:rPr>
          <w:rFonts w:ascii="Times New Roman" w:hAnsi="Times New Roman"/>
          <w:sz w:val="28"/>
          <w:szCs w:val="28"/>
        </w:rPr>
        <w:t xml:space="preserve">турнира являются </w:t>
      </w:r>
      <w:proofErr w:type="gramStart"/>
      <w:r w:rsidR="00067768" w:rsidRPr="008F5E3F">
        <w:rPr>
          <w:rFonts w:ascii="Times New Roman" w:hAnsi="Times New Roman"/>
          <w:sz w:val="28"/>
          <w:szCs w:val="28"/>
        </w:rPr>
        <w:t>шахматисты</w:t>
      </w:r>
      <w:r>
        <w:rPr>
          <w:rFonts w:ascii="Times New Roman" w:hAnsi="Times New Roman"/>
          <w:sz w:val="28"/>
          <w:szCs w:val="28"/>
        </w:rPr>
        <w:t xml:space="preserve">, </w:t>
      </w:r>
      <w:r w:rsidR="00067768" w:rsidRPr="008F5E3F">
        <w:rPr>
          <w:rFonts w:ascii="Times New Roman" w:hAnsi="Times New Roman"/>
          <w:sz w:val="28"/>
          <w:szCs w:val="28"/>
        </w:rPr>
        <w:t xml:space="preserve"> имеющие</w:t>
      </w:r>
      <w:proofErr w:type="gramEnd"/>
      <w:r w:rsidR="00067768" w:rsidRPr="008F5E3F">
        <w:rPr>
          <w:rFonts w:ascii="Times New Roman" w:hAnsi="Times New Roman"/>
          <w:sz w:val="28"/>
          <w:szCs w:val="28"/>
        </w:rPr>
        <w:t xml:space="preserve"> на 01.10.2026 года </w:t>
      </w:r>
      <w:proofErr w:type="gramStart"/>
      <w:r w:rsidR="00067768" w:rsidRPr="008F5E3F">
        <w:rPr>
          <w:rFonts w:ascii="Times New Roman" w:hAnsi="Times New Roman"/>
          <w:sz w:val="28"/>
          <w:szCs w:val="28"/>
        </w:rPr>
        <w:t>российский  рейтинг</w:t>
      </w:r>
      <w:proofErr w:type="gramEnd"/>
      <w:r w:rsidR="00067768" w:rsidRPr="008F5E3F">
        <w:rPr>
          <w:rFonts w:ascii="Times New Roman" w:hAnsi="Times New Roman"/>
          <w:sz w:val="28"/>
          <w:szCs w:val="28"/>
        </w:rPr>
        <w:t xml:space="preserve"> по шахматам 1500 и выше</w:t>
      </w:r>
      <w:r>
        <w:rPr>
          <w:rFonts w:ascii="Times New Roman" w:hAnsi="Times New Roman"/>
          <w:sz w:val="28"/>
          <w:szCs w:val="28"/>
        </w:rPr>
        <w:t xml:space="preserve"> </w:t>
      </w:r>
      <w:r w:rsidR="00067768" w:rsidRPr="008F5E3F">
        <w:rPr>
          <w:rFonts w:ascii="Times New Roman" w:hAnsi="Times New Roman"/>
          <w:sz w:val="28"/>
          <w:szCs w:val="28"/>
        </w:rPr>
        <w:t>и оплатившие турнирный взнос в размере 1500 руб.  Турнирный взнос НЕ ОПЛАЧИВАЮТ участники</w:t>
      </w:r>
      <w:r w:rsidRPr="008F5E3F">
        <w:rPr>
          <w:rFonts w:ascii="Times New Roman" w:hAnsi="Times New Roman"/>
          <w:sz w:val="28"/>
          <w:szCs w:val="28"/>
        </w:rPr>
        <w:t>-</w:t>
      </w:r>
      <w:r w:rsidR="00067768" w:rsidRPr="008F5E3F">
        <w:rPr>
          <w:rFonts w:ascii="Times New Roman" w:hAnsi="Times New Roman"/>
          <w:sz w:val="28"/>
          <w:szCs w:val="28"/>
        </w:rPr>
        <w:t>дети до 18 лет</w:t>
      </w:r>
      <w:r w:rsidRPr="008F5E3F">
        <w:rPr>
          <w:rFonts w:ascii="Times New Roman" w:hAnsi="Times New Roman"/>
          <w:sz w:val="28"/>
          <w:szCs w:val="28"/>
        </w:rPr>
        <w:t xml:space="preserve">, </w:t>
      </w:r>
      <w:r w:rsidRPr="008F5E3F">
        <w:rPr>
          <w:rFonts w:ascii="Times New Roman" w:hAnsi="Times New Roman"/>
          <w:w w:val="95"/>
          <w:sz w:val="28"/>
          <w:szCs w:val="28"/>
        </w:rPr>
        <w:t>шахматист</w:t>
      </w:r>
      <w:r w:rsidRPr="008F5E3F">
        <w:rPr>
          <w:rFonts w:ascii="Times New Roman" w:hAnsi="Times New Roman"/>
          <w:w w:val="95"/>
          <w:sz w:val="28"/>
          <w:szCs w:val="28"/>
        </w:rPr>
        <w:t>ы</w:t>
      </w:r>
      <w:r w:rsidRPr="008F5E3F">
        <w:rPr>
          <w:rFonts w:ascii="Times New Roman" w:hAnsi="Times New Roman"/>
          <w:spacing w:val="51"/>
          <w:sz w:val="28"/>
          <w:szCs w:val="28"/>
        </w:rPr>
        <w:t xml:space="preserve"> </w:t>
      </w:r>
      <w:r w:rsidRPr="008F5E3F">
        <w:rPr>
          <w:rFonts w:ascii="Times New Roman" w:hAnsi="Times New Roman"/>
          <w:w w:val="95"/>
          <w:sz w:val="28"/>
          <w:szCs w:val="28"/>
        </w:rPr>
        <w:t>со</w:t>
      </w:r>
      <w:r w:rsidRPr="008F5E3F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F5E3F">
        <w:rPr>
          <w:rFonts w:ascii="Times New Roman" w:hAnsi="Times New Roman"/>
          <w:w w:val="95"/>
          <w:sz w:val="28"/>
          <w:szCs w:val="28"/>
        </w:rPr>
        <w:t>званиями</w:t>
      </w:r>
      <w:r w:rsidRPr="008F5E3F">
        <w:rPr>
          <w:rFonts w:ascii="Times New Roman" w:hAnsi="Times New Roman"/>
          <w:spacing w:val="30"/>
          <w:sz w:val="28"/>
          <w:szCs w:val="28"/>
        </w:rPr>
        <w:t xml:space="preserve"> международные гроссмейстера, международные мастера, мастера ФИД</w:t>
      </w:r>
      <w:r w:rsidRPr="008F5E3F">
        <w:rPr>
          <w:rFonts w:ascii="Times New Roman" w:hAnsi="Times New Roman"/>
          <w:spacing w:val="30"/>
          <w:sz w:val="28"/>
          <w:szCs w:val="28"/>
        </w:rPr>
        <w:t>Е.</w:t>
      </w:r>
    </w:p>
    <w:p w14:paraId="38386451" w14:textId="0A5E5EA0" w:rsidR="00C7130A" w:rsidRDefault="008F5E3F" w:rsidP="008F5E3F">
      <w:pPr>
        <w:pStyle w:val="a6"/>
        <w:spacing w:before="206" w:line="242" w:lineRule="auto"/>
        <w:ind w:right="443"/>
        <w:jc w:val="both"/>
      </w:pPr>
      <w:r>
        <w:t xml:space="preserve">       </w:t>
      </w:r>
      <w:r w:rsidR="001237AC">
        <w:t xml:space="preserve">Всем участникам необходимо представить в оргкомитет заполненную анкету </w:t>
      </w:r>
      <w:r w:rsidR="001237AC">
        <w:rPr>
          <w:color w:val="1D1D1D"/>
        </w:rPr>
        <w:t xml:space="preserve">с </w:t>
      </w:r>
      <w:r w:rsidR="001237AC">
        <w:t>указанием всех данных и квитанцию об оплате турнирно</w:t>
      </w:r>
      <w:r>
        <w:t>го взноса для участников старше 18 лет и не имеющих званий по шахматам, перечисленные выше.</w:t>
      </w:r>
    </w:p>
    <w:p w14:paraId="666D4F2A" w14:textId="77777777" w:rsidR="00C7130A" w:rsidRDefault="001237AC">
      <w:pPr>
        <w:pStyle w:val="a6"/>
        <w:spacing w:line="242" w:lineRule="auto"/>
        <w:ind w:left="156" w:right="434" w:firstLine="549"/>
        <w:jc w:val="both"/>
      </w:pPr>
      <w:r>
        <w:rPr>
          <w:b/>
          <w:w w:val="105"/>
        </w:rPr>
        <w:t xml:space="preserve">Бланки </w:t>
      </w:r>
      <w:r>
        <w:rPr>
          <w:w w:val="105"/>
        </w:rPr>
        <w:t xml:space="preserve">анкеты </w:t>
      </w:r>
      <w:r>
        <w:rPr>
          <w:color w:val="1F1F1F"/>
          <w:w w:val="105"/>
        </w:rPr>
        <w:t xml:space="preserve">и </w:t>
      </w:r>
      <w:r>
        <w:rPr>
          <w:w w:val="105"/>
        </w:rPr>
        <w:t xml:space="preserve">квитанции по оплате взноса размещены на сайтах: </w:t>
      </w:r>
      <w:proofErr w:type="spellStart"/>
      <w:r>
        <w:rPr>
          <w:w w:val="105"/>
          <w:u w:val="thick" w:color="2F2F2F"/>
        </w:rPr>
        <w:t>www</w:t>
      </w:r>
      <w:proofErr w:type="spellEnd"/>
      <w:r>
        <w:rPr>
          <w:w w:val="105"/>
          <w:u w:val="thick" w:color="2F2F2F"/>
        </w:rPr>
        <w:t>.</w:t>
      </w:r>
      <w:r>
        <w:rPr>
          <w:w w:val="105"/>
        </w:rPr>
        <w:t xml:space="preserve"> </w:t>
      </w:r>
      <w:r>
        <w:rPr>
          <w:spacing w:val="-2"/>
          <w:w w:val="105"/>
          <w:u w:val="thick" w:color="383838"/>
        </w:rPr>
        <w:t xml:space="preserve">kazchess.ru </w:t>
      </w:r>
      <w:r>
        <w:rPr>
          <w:spacing w:val="-2"/>
          <w:w w:val="105"/>
        </w:rPr>
        <w:t xml:space="preserve">и </w:t>
      </w:r>
      <w:r>
        <w:rPr>
          <w:spacing w:val="-2"/>
          <w:w w:val="105"/>
          <w:u w:val="thick" w:color="383838"/>
        </w:rPr>
        <w:t>tat-chess.ru</w:t>
      </w:r>
    </w:p>
    <w:p w14:paraId="0A82F300" w14:textId="77777777" w:rsidR="00C7130A" w:rsidRDefault="001237AC">
      <w:pPr>
        <w:pStyle w:val="a6"/>
        <w:ind w:left="142" w:right="440" w:firstLine="565"/>
        <w:jc w:val="both"/>
      </w:pPr>
      <w:r>
        <w:t>Анкету нужно прислать по</w:t>
      </w:r>
      <w:r>
        <w:rPr>
          <w:spacing w:val="-1"/>
        </w:rPr>
        <w:t xml:space="preserve"> </w:t>
      </w:r>
      <w:r>
        <w:t xml:space="preserve">электронной почте на адрес: </w:t>
      </w:r>
      <w:hyperlink r:id="rId7" w:history="1">
        <w:r>
          <w:rPr>
            <w:rStyle w:val="a3"/>
            <w:b/>
            <w:lang w:val="en-US"/>
          </w:rPr>
          <w:t>zayavka</w:t>
        </w:r>
        <w:r>
          <w:rPr>
            <w:rStyle w:val="a3"/>
            <w:b/>
          </w:rPr>
          <w:t>-</w:t>
        </w:r>
        <w:r>
          <w:rPr>
            <w:rStyle w:val="a3"/>
            <w:b/>
            <w:lang w:val="en-US"/>
          </w:rPr>
          <w:t>kazan</w:t>
        </w:r>
        <w:r>
          <w:rPr>
            <w:rStyle w:val="a3"/>
            <w:b/>
          </w:rPr>
          <w:t>@</w:t>
        </w:r>
        <w:r>
          <w:rPr>
            <w:rStyle w:val="a3"/>
            <w:b/>
            <w:lang w:val="en-US"/>
          </w:rPr>
          <w:t>bk</w:t>
        </w:r>
        <w:r>
          <w:rPr>
            <w:rStyle w:val="a3"/>
            <w:b/>
          </w:rPr>
          <w:t>.</w:t>
        </w:r>
        <w:r>
          <w:rPr>
            <w:rStyle w:val="a3"/>
            <w:b/>
            <w:lang w:val="en-US"/>
          </w:rPr>
          <w:t>ru</w:t>
        </w:r>
      </w:hyperlink>
      <w:r>
        <w:rPr>
          <w:rStyle w:val="a3"/>
          <w:b/>
        </w:rPr>
        <w:t>.</w:t>
      </w:r>
      <w:r>
        <w:t xml:space="preserve">. </w:t>
      </w:r>
    </w:p>
    <w:p w14:paraId="0D46CF95" w14:textId="77777777" w:rsidR="00C7130A" w:rsidRDefault="001237AC">
      <w:pPr>
        <w:pStyle w:val="a9"/>
        <w:numPr>
          <w:ilvl w:val="0"/>
          <w:numId w:val="2"/>
        </w:numPr>
        <w:tabs>
          <w:tab w:val="left" w:pos="284"/>
        </w:tabs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Турнирные взносы (в рублях) следует перечислять на расчетный счет РСШОР. </w:t>
      </w:r>
    </w:p>
    <w:p w14:paraId="4D44EA23" w14:textId="77777777" w:rsidR="00C7130A" w:rsidRDefault="001237AC">
      <w:pPr>
        <w:tabs>
          <w:tab w:val="left" w:pos="284"/>
        </w:tabs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ГАУ ДО «РСШОР по шахматам, шашкам, го </w:t>
      </w:r>
      <w:proofErr w:type="spellStart"/>
      <w:r>
        <w:rPr>
          <w:rFonts w:ascii="Times New Roman" w:hAnsi="Times New Roman"/>
          <w:sz w:val="28"/>
          <w:szCs w:val="28"/>
        </w:rPr>
        <w:t>им.Р.Г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Нежметдинова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  <w:shd w:val="clear" w:color="auto" w:fill="FFFFFF"/>
        </w:rPr>
        <w:t>ЛАВ00719004-ШахШНежм</w:t>
      </w:r>
    </w:p>
    <w:p w14:paraId="67D71DD9" w14:textId="77777777" w:rsidR="00C7130A" w:rsidRDefault="001237AC">
      <w:pPr>
        <w:pStyle w:val="TableParagraph"/>
        <w:numPr>
          <w:ilvl w:val="0"/>
          <w:numId w:val="2"/>
        </w:numPr>
        <w:tabs>
          <w:tab w:val="left" w:pos="2565"/>
        </w:tabs>
        <w:spacing w:before="1"/>
        <w:ind w:right="521"/>
        <w:rPr>
          <w:sz w:val="28"/>
          <w:szCs w:val="28"/>
        </w:rPr>
      </w:pPr>
      <w:r>
        <w:rPr>
          <w:sz w:val="28"/>
          <w:szCs w:val="28"/>
        </w:rPr>
        <w:t>ИНН: 1655016797 р/</w:t>
      </w:r>
      <w:proofErr w:type="spellStart"/>
      <w:r>
        <w:rPr>
          <w:sz w:val="28"/>
          <w:szCs w:val="28"/>
        </w:rPr>
        <w:t>сч</w:t>
      </w:r>
      <w:proofErr w:type="spellEnd"/>
      <w:r>
        <w:rPr>
          <w:sz w:val="28"/>
          <w:szCs w:val="28"/>
        </w:rPr>
        <w:t xml:space="preserve">: 03224643920000001100 </w:t>
      </w:r>
    </w:p>
    <w:p w14:paraId="42A10591" w14:textId="77777777" w:rsidR="00C7130A" w:rsidRDefault="001237AC">
      <w:pPr>
        <w:pStyle w:val="TableParagraph"/>
        <w:numPr>
          <w:ilvl w:val="0"/>
          <w:numId w:val="2"/>
        </w:numPr>
        <w:tabs>
          <w:tab w:val="left" w:pos="2565"/>
        </w:tabs>
        <w:spacing w:before="1"/>
        <w:ind w:right="521"/>
        <w:rPr>
          <w:sz w:val="28"/>
          <w:szCs w:val="28"/>
        </w:rPr>
      </w:pPr>
      <w:r>
        <w:rPr>
          <w:sz w:val="28"/>
          <w:szCs w:val="28"/>
        </w:rPr>
        <w:t>Банк: ОКЦ №6 Волго-</w:t>
      </w:r>
      <w:proofErr w:type="gramStart"/>
      <w:r>
        <w:rPr>
          <w:sz w:val="28"/>
          <w:szCs w:val="28"/>
        </w:rPr>
        <w:t>Вятского  ГУ</w:t>
      </w:r>
      <w:proofErr w:type="gramEnd"/>
      <w:r>
        <w:rPr>
          <w:sz w:val="28"/>
          <w:szCs w:val="28"/>
        </w:rPr>
        <w:t xml:space="preserve"> Банк России//УФК по Республике </w:t>
      </w:r>
      <w:r>
        <w:rPr>
          <w:sz w:val="28"/>
          <w:szCs w:val="28"/>
        </w:rPr>
        <w:lastRenderedPageBreak/>
        <w:t>Татарстан г. Казань</w:t>
      </w:r>
    </w:p>
    <w:p w14:paraId="365F6F8E" w14:textId="77777777" w:rsidR="00C7130A" w:rsidRDefault="001237AC">
      <w:pPr>
        <w:pStyle w:val="a9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БИК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019205400  КПП 165501001    КБК 71900000000000000131                                               ОКТМО 92701000       Доп</w:t>
      </w:r>
      <w:r w:rsidR="002632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Кр522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0647794D" w14:textId="498F3E17" w:rsidR="00C7130A" w:rsidRDefault="001237AC">
      <w:pPr>
        <w:tabs>
          <w:tab w:val="left" w:pos="426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4.  Порядок проведения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Соревнования проводятся по </w:t>
      </w:r>
      <w:proofErr w:type="gramStart"/>
      <w:r>
        <w:rPr>
          <w:rFonts w:ascii="Times New Roman" w:hAnsi="Times New Roman"/>
          <w:sz w:val="28"/>
          <w:szCs w:val="28"/>
        </w:rPr>
        <w:t>швейцарской  системе</w:t>
      </w:r>
      <w:proofErr w:type="gramEnd"/>
      <w:r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b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туров с использованием электронных часов по правилам</w:t>
      </w:r>
      <w:r w:rsidR="004C266A">
        <w:rPr>
          <w:rFonts w:ascii="Times New Roman" w:hAnsi="Times New Roman"/>
          <w:sz w:val="28"/>
          <w:szCs w:val="28"/>
        </w:rPr>
        <w:t xml:space="preserve"> шахмат</w:t>
      </w:r>
      <w:r>
        <w:rPr>
          <w:rFonts w:ascii="Times New Roman" w:hAnsi="Times New Roman"/>
          <w:sz w:val="28"/>
          <w:szCs w:val="28"/>
        </w:rPr>
        <w:t xml:space="preserve"> «блиц». Контроль времени – </w:t>
      </w:r>
      <w:r>
        <w:rPr>
          <w:rFonts w:ascii="Times New Roman" w:hAnsi="Times New Roman"/>
          <w:b/>
          <w:sz w:val="28"/>
          <w:szCs w:val="28"/>
        </w:rPr>
        <w:t>3 мин + 2 сек.</w:t>
      </w:r>
      <w:r>
        <w:rPr>
          <w:rFonts w:ascii="Times New Roman" w:hAnsi="Times New Roman"/>
          <w:sz w:val="28"/>
          <w:szCs w:val="28"/>
        </w:rPr>
        <w:t xml:space="preserve"> на каждый     ход, начиная с первого, каждому участнику на всю партию. </w:t>
      </w:r>
    </w:p>
    <w:p w14:paraId="7F0522DC" w14:textId="77777777" w:rsidR="00C7130A" w:rsidRDefault="001237AC">
      <w:pPr>
        <w:pStyle w:val="a8"/>
        <w:tabs>
          <w:tab w:val="left" w:pos="3402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Определение победителей</w:t>
      </w:r>
    </w:p>
    <w:p w14:paraId="0317525A" w14:textId="77777777" w:rsidR="00C7130A" w:rsidRDefault="001237AC">
      <w:pPr>
        <w:pStyle w:val="a8"/>
        <w:tabs>
          <w:tab w:val="left" w:pos="3402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Победитель соревнования определяется по наибольшей сумме набранных очков. При равенстве очков у двух или более участников места распределяются последовательно:</w:t>
      </w:r>
    </w:p>
    <w:p w14:paraId="30BF070F" w14:textId="77777777" w:rsidR="00C7130A" w:rsidRDefault="001237AC">
      <w:pPr>
        <w:pStyle w:val="a8"/>
        <w:tabs>
          <w:tab w:val="left" w:pos="340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1) усеченный коэффициент Бухгольца; 2) коэффициент Бухгольца; 3) количество побед; 4) личная встреча.</w:t>
      </w:r>
    </w:p>
    <w:p w14:paraId="2B7EA56B" w14:textId="77777777" w:rsidR="00C7130A" w:rsidRDefault="00C7130A">
      <w:pPr>
        <w:pStyle w:val="a8"/>
        <w:tabs>
          <w:tab w:val="left" w:pos="3402"/>
        </w:tabs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349CB19E" w14:textId="77777777" w:rsidR="00C7130A" w:rsidRDefault="00C7130A">
      <w:pPr>
        <w:pStyle w:val="a8"/>
        <w:tabs>
          <w:tab w:val="left" w:pos="3402"/>
        </w:tabs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7A56D9A1" w14:textId="77777777" w:rsidR="00C7130A" w:rsidRDefault="001237AC">
      <w:pPr>
        <w:pStyle w:val="a8"/>
        <w:tabs>
          <w:tab w:val="left" w:pos="3402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6. Руководство соревнованиями</w:t>
      </w:r>
    </w:p>
    <w:p w14:paraId="70E7F085" w14:textId="77777777" w:rsidR="00C7130A" w:rsidRDefault="001237AC">
      <w:pPr>
        <w:pStyle w:val="a8"/>
        <w:tabs>
          <w:tab w:val="left" w:pos="3402"/>
        </w:tabs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Общее руководство соревнованием осуществляется РСШОР. Непосредственное проведение возлагается на судейскую коллегию. </w:t>
      </w:r>
    </w:p>
    <w:p w14:paraId="0D03020D" w14:textId="77777777" w:rsidR="00C7130A" w:rsidRDefault="00C7130A">
      <w:pPr>
        <w:pStyle w:val="a8"/>
        <w:tabs>
          <w:tab w:val="left" w:pos="3402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47725735" w14:textId="77777777" w:rsidR="00C7130A" w:rsidRDefault="001237AC">
      <w:pPr>
        <w:pStyle w:val="a8"/>
        <w:tabs>
          <w:tab w:val="left" w:pos="3402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 Награждение</w:t>
      </w:r>
    </w:p>
    <w:p w14:paraId="088865B9" w14:textId="5692BAE9" w:rsidR="00C7130A" w:rsidRDefault="001237AC">
      <w:pPr>
        <w:pStyle w:val="a8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Победитель </w:t>
      </w:r>
      <w:proofErr w:type="gramStart"/>
      <w:r>
        <w:rPr>
          <w:rFonts w:ascii="Times New Roman" w:hAnsi="Times New Roman"/>
          <w:sz w:val="28"/>
          <w:szCs w:val="28"/>
        </w:rPr>
        <w:t>( 1</w:t>
      </w:r>
      <w:proofErr w:type="gramEnd"/>
      <w:r>
        <w:rPr>
          <w:rFonts w:ascii="Times New Roman" w:hAnsi="Times New Roman"/>
          <w:sz w:val="28"/>
          <w:szCs w:val="28"/>
        </w:rPr>
        <w:t xml:space="preserve"> место) турнира награждается Кубком, медалью, дипломом, Участники, занявшие 2-е, 3-е места награждаются медалью, дипломом</w:t>
      </w:r>
      <w:r w:rsidR="004C266A">
        <w:rPr>
          <w:rFonts w:ascii="Times New Roman" w:hAnsi="Times New Roman"/>
          <w:sz w:val="28"/>
          <w:szCs w:val="28"/>
        </w:rPr>
        <w:t xml:space="preserve">. </w:t>
      </w:r>
    </w:p>
    <w:p w14:paraId="73B31909" w14:textId="77777777" w:rsidR="00C7130A" w:rsidRDefault="00C7130A">
      <w:pPr>
        <w:pStyle w:val="a8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38D45C44" w14:textId="77777777" w:rsidR="00C7130A" w:rsidRDefault="00C7130A">
      <w:pPr>
        <w:pStyle w:val="a8"/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45E4690E" w14:textId="77777777" w:rsidR="00C7130A" w:rsidRDefault="001237A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8. ФИНАНСОВЫЕ УСЛОВИЯ</w:t>
      </w:r>
    </w:p>
    <w:p w14:paraId="669F1B72" w14:textId="77777777" w:rsidR="00C7130A" w:rsidRDefault="001237A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расходы по командированию участников (проезд, суточные, питание, размещение, турнирный взнос) несут командирующие организации. Расходы, связанные с оплатой работы судейской коллегии и обслуживающего персонала, а также оплата наградных материалов осуществляются за счет средств РСШОР.</w:t>
      </w:r>
    </w:p>
    <w:p w14:paraId="00ECCAB2" w14:textId="77777777" w:rsidR="00C7130A" w:rsidRDefault="001237AC">
      <w:pPr>
        <w:tabs>
          <w:tab w:val="left" w:pos="426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9. ОБЕСПЕЧЕНИЕ БЕЗОПАСНОСТИ УЧАСТНИКОВ И ЗРИТЕЛЕЙ</w:t>
      </w:r>
    </w:p>
    <w:p w14:paraId="1728BFD2" w14:textId="77777777" w:rsidR="00C7130A" w:rsidRDefault="001237AC">
      <w:pPr>
        <w:tabs>
          <w:tab w:val="left" w:pos="426"/>
        </w:tabs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Обеспечение безопасности при проведении турнира возлагается на главного судью соревнований и осуществляется в соответствии с требованиями Положения о межрегиональных и всероссийских официальных соревнованиях по шахматам.</w:t>
      </w:r>
    </w:p>
    <w:p w14:paraId="115394C3" w14:textId="77777777" w:rsidR="00203D90" w:rsidRDefault="00203D90">
      <w:pPr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E7EC808" w14:textId="77777777" w:rsidR="00203D90" w:rsidRDefault="00203D90">
      <w:pPr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0CCAC2A" w14:textId="77777777" w:rsidR="00C7130A" w:rsidRDefault="00203D90">
      <w:pPr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1237AC">
        <w:rPr>
          <w:rFonts w:ascii="Times New Roman" w:hAnsi="Times New Roman"/>
          <w:b/>
          <w:sz w:val="28"/>
          <w:szCs w:val="28"/>
        </w:rPr>
        <w:t>Все уточнения  и дополнения  к данному положению утверждаются  регламентом  соревнования!</w:t>
      </w:r>
    </w:p>
    <w:p w14:paraId="76F5B3E7" w14:textId="77777777" w:rsidR="00C7130A" w:rsidRDefault="00C713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B038D71" w14:textId="77777777" w:rsidR="00C7130A" w:rsidRDefault="001237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ДАННОЕ  ПОЛОЖЕНИЕ ЯВЛЯЕТСЯ ОФИЦИАЛЬНЫМ ВЫЗОВОМ НА СОРЕВНОВАНИЕ </w:t>
      </w:r>
    </w:p>
    <w:p w14:paraId="625610E0" w14:textId="77777777" w:rsidR="00C7130A" w:rsidRDefault="00C7130A">
      <w:pPr>
        <w:spacing w:after="0" w:line="240" w:lineRule="auto"/>
        <w:rPr>
          <w:rFonts w:ascii="Times New Roman" w:hAnsi="Times New Roman"/>
          <w:i/>
          <w:sz w:val="16"/>
          <w:szCs w:val="16"/>
        </w:rPr>
      </w:pPr>
    </w:p>
    <w:p w14:paraId="1AD23FA3" w14:textId="77777777" w:rsidR="00C7130A" w:rsidRDefault="00C7130A">
      <w:pPr>
        <w:spacing w:after="0" w:line="240" w:lineRule="auto"/>
        <w:rPr>
          <w:rFonts w:ascii="Times New Roman" w:hAnsi="Times New Roman"/>
          <w:i/>
          <w:sz w:val="16"/>
          <w:szCs w:val="16"/>
        </w:rPr>
      </w:pPr>
    </w:p>
    <w:p w14:paraId="0EE01707" w14:textId="77777777" w:rsidR="00C7130A" w:rsidRDefault="00C7130A">
      <w:pPr>
        <w:spacing w:after="0" w:line="240" w:lineRule="auto"/>
        <w:rPr>
          <w:rFonts w:ascii="Times New Roman" w:hAnsi="Times New Roman"/>
          <w:i/>
          <w:sz w:val="16"/>
          <w:szCs w:val="16"/>
        </w:rPr>
      </w:pPr>
    </w:p>
    <w:p w14:paraId="45E00D9B" w14:textId="77777777" w:rsidR="00C7130A" w:rsidRDefault="001237AC">
      <w:pPr>
        <w:spacing w:after="0" w:line="240" w:lineRule="auto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Исполнитель:  - Чистякова Т.Е.</w:t>
      </w:r>
    </w:p>
    <w:p w14:paraId="3F76D7A3" w14:textId="77777777" w:rsidR="00C7130A" w:rsidRDefault="00C7130A">
      <w:pPr>
        <w:pStyle w:val="a8"/>
        <w:tabs>
          <w:tab w:val="left" w:pos="3402"/>
        </w:tabs>
        <w:rPr>
          <w:rFonts w:ascii="Times New Roman" w:hAnsi="Times New Roman"/>
          <w:i/>
          <w:sz w:val="32"/>
          <w:szCs w:val="32"/>
        </w:rPr>
      </w:pPr>
    </w:p>
    <w:p w14:paraId="4D3B6A5F" w14:textId="77777777" w:rsidR="00C7130A" w:rsidRDefault="00C7130A">
      <w:pPr>
        <w:pStyle w:val="a8"/>
        <w:tabs>
          <w:tab w:val="left" w:pos="3402"/>
        </w:tabs>
        <w:rPr>
          <w:rFonts w:ascii="Times New Roman" w:hAnsi="Times New Roman"/>
          <w:sz w:val="32"/>
          <w:szCs w:val="32"/>
        </w:rPr>
      </w:pPr>
    </w:p>
    <w:p w14:paraId="7B6C9666" w14:textId="77777777" w:rsidR="00C7130A" w:rsidRDefault="00C7130A">
      <w:pPr>
        <w:pStyle w:val="a8"/>
        <w:tabs>
          <w:tab w:val="left" w:pos="3402"/>
        </w:tabs>
        <w:rPr>
          <w:rFonts w:ascii="Times New Roman" w:hAnsi="Times New Roman"/>
          <w:sz w:val="18"/>
          <w:szCs w:val="18"/>
        </w:rPr>
      </w:pPr>
    </w:p>
    <w:p w14:paraId="0FD2C9BC" w14:textId="77777777" w:rsidR="00C7130A" w:rsidRDefault="00C7130A">
      <w:pPr>
        <w:pStyle w:val="a8"/>
        <w:tabs>
          <w:tab w:val="left" w:pos="3402"/>
        </w:tabs>
        <w:jc w:val="center"/>
        <w:rPr>
          <w:rFonts w:ascii="Times New Roman" w:hAnsi="Times New Roman"/>
          <w:b/>
          <w:sz w:val="26"/>
          <w:szCs w:val="26"/>
        </w:rPr>
      </w:pPr>
    </w:p>
    <w:p w14:paraId="2491DC62" w14:textId="77777777" w:rsidR="00C7130A" w:rsidRDefault="00C7130A">
      <w:pPr>
        <w:pStyle w:val="a8"/>
        <w:tabs>
          <w:tab w:val="left" w:pos="3402"/>
        </w:tabs>
        <w:jc w:val="center"/>
        <w:rPr>
          <w:rFonts w:ascii="Times New Roman" w:hAnsi="Times New Roman"/>
          <w:b/>
          <w:sz w:val="26"/>
          <w:szCs w:val="26"/>
        </w:rPr>
      </w:pPr>
    </w:p>
    <w:p w14:paraId="0AC06017" w14:textId="77777777" w:rsidR="001237AC" w:rsidRDefault="001237AC">
      <w:pPr>
        <w:spacing w:line="240" w:lineRule="auto"/>
        <w:rPr>
          <w:sz w:val="24"/>
          <w:szCs w:val="24"/>
        </w:rPr>
      </w:pPr>
    </w:p>
    <w:sectPr w:rsidR="001237AC" w:rsidSect="00C7130A">
      <w:pgSz w:w="11906" w:h="16838"/>
      <w:pgMar w:top="851" w:right="566" w:bottom="568" w:left="85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A68D1"/>
    <w:multiLevelType w:val="multilevel"/>
    <w:tmpl w:val="25CA68D1"/>
    <w:lvl w:ilvl="0">
      <w:numFmt w:val="bullet"/>
      <w:lvlText w:val="-"/>
      <w:lvlJc w:val="left"/>
      <w:pPr>
        <w:ind w:left="428" w:hanging="291"/>
      </w:pPr>
      <w:rPr>
        <w:rFonts w:ascii="Times New Roman" w:eastAsia="Times New Roman" w:hAnsi="Times New Roman" w:cs="Times New Roman" w:hint="default"/>
        <w:spacing w:val="0"/>
        <w:w w:val="93"/>
        <w:lang w:val="ru-RU" w:eastAsia="en-US" w:bidi="ar-SA"/>
      </w:rPr>
    </w:lvl>
    <w:lvl w:ilvl="1">
      <w:numFmt w:val="bullet"/>
      <w:lvlText w:val="•"/>
      <w:lvlJc w:val="left"/>
      <w:pPr>
        <w:ind w:left="1497" w:hanging="29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75" w:hanging="2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3" w:hanging="2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0" w:hanging="2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8" w:hanging="2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6" w:hanging="2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3" w:hanging="2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1" w:hanging="291"/>
      </w:pPr>
      <w:rPr>
        <w:rFonts w:hint="default"/>
        <w:lang w:val="ru-RU" w:eastAsia="en-US" w:bidi="ar-SA"/>
      </w:rPr>
    </w:lvl>
  </w:abstractNum>
  <w:abstractNum w:abstractNumId="1" w15:restartNumberingAfterBreak="0">
    <w:nsid w:val="7CA8092F"/>
    <w:multiLevelType w:val="multilevel"/>
    <w:tmpl w:val="7CA8092F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75255731">
    <w:abstractNumId w:val="1"/>
  </w:num>
  <w:num w:numId="2" w16cid:durableId="1773893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characterSpacingControl w:val="doNotCompress"/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13A"/>
    <w:rsid w:val="0002344E"/>
    <w:rsid w:val="00024294"/>
    <w:rsid w:val="0002619C"/>
    <w:rsid w:val="000302D6"/>
    <w:rsid w:val="00067768"/>
    <w:rsid w:val="00077ED5"/>
    <w:rsid w:val="000C3269"/>
    <w:rsid w:val="000D6AB3"/>
    <w:rsid w:val="000F5B86"/>
    <w:rsid w:val="001035E2"/>
    <w:rsid w:val="001237AC"/>
    <w:rsid w:val="001336C7"/>
    <w:rsid w:val="00146ABE"/>
    <w:rsid w:val="00157D0F"/>
    <w:rsid w:val="00161DAD"/>
    <w:rsid w:val="00162D42"/>
    <w:rsid w:val="00183DA3"/>
    <w:rsid w:val="001A2EFF"/>
    <w:rsid w:val="001A5D54"/>
    <w:rsid w:val="001A6B2D"/>
    <w:rsid w:val="001F413A"/>
    <w:rsid w:val="00203D90"/>
    <w:rsid w:val="00203FD3"/>
    <w:rsid w:val="00215E63"/>
    <w:rsid w:val="00227CBC"/>
    <w:rsid w:val="00232304"/>
    <w:rsid w:val="00246402"/>
    <w:rsid w:val="0026017A"/>
    <w:rsid w:val="00263234"/>
    <w:rsid w:val="002902C9"/>
    <w:rsid w:val="00290A0E"/>
    <w:rsid w:val="00294584"/>
    <w:rsid w:val="002B520C"/>
    <w:rsid w:val="002D4548"/>
    <w:rsid w:val="00315AE4"/>
    <w:rsid w:val="0035398C"/>
    <w:rsid w:val="003633A5"/>
    <w:rsid w:val="00416B9B"/>
    <w:rsid w:val="004457E0"/>
    <w:rsid w:val="00447CED"/>
    <w:rsid w:val="00465FC7"/>
    <w:rsid w:val="004746EA"/>
    <w:rsid w:val="00490391"/>
    <w:rsid w:val="0049638D"/>
    <w:rsid w:val="004B545F"/>
    <w:rsid w:val="004C266A"/>
    <w:rsid w:val="004C586C"/>
    <w:rsid w:val="00511F3A"/>
    <w:rsid w:val="00514938"/>
    <w:rsid w:val="00522366"/>
    <w:rsid w:val="005330BE"/>
    <w:rsid w:val="0054491B"/>
    <w:rsid w:val="00547A20"/>
    <w:rsid w:val="0055547A"/>
    <w:rsid w:val="005570AE"/>
    <w:rsid w:val="005626D5"/>
    <w:rsid w:val="00571EAC"/>
    <w:rsid w:val="005D4679"/>
    <w:rsid w:val="00623885"/>
    <w:rsid w:val="006255FB"/>
    <w:rsid w:val="00642BBB"/>
    <w:rsid w:val="006656ED"/>
    <w:rsid w:val="00675B38"/>
    <w:rsid w:val="006860C2"/>
    <w:rsid w:val="006C79C5"/>
    <w:rsid w:val="006E52C8"/>
    <w:rsid w:val="00734931"/>
    <w:rsid w:val="00762F85"/>
    <w:rsid w:val="007B603E"/>
    <w:rsid w:val="00805978"/>
    <w:rsid w:val="00806498"/>
    <w:rsid w:val="00827EDE"/>
    <w:rsid w:val="00831B7A"/>
    <w:rsid w:val="00843C21"/>
    <w:rsid w:val="0086396D"/>
    <w:rsid w:val="008642EF"/>
    <w:rsid w:val="0088789E"/>
    <w:rsid w:val="008A5054"/>
    <w:rsid w:val="008A6288"/>
    <w:rsid w:val="008F5E3F"/>
    <w:rsid w:val="00945F10"/>
    <w:rsid w:val="00981071"/>
    <w:rsid w:val="00990A29"/>
    <w:rsid w:val="00992517"/>
    <w:rsid w:val="00997F39"/>
    <w:rsid w:val="009A1336"/>
    <w:rsid w:val="009B4AC9"/>
    <w:rsid w:val="009C44B6"/>
    <w:rsid w:val="009C6D2A"/>
    <w:rsid w:val="009D58FE"/>
    <w:rsid w:val="009E59D0"/>
    <w:rsid w:val="00A32C22"/>
    <w:rsid w:val="00A401F2"/>
    <w:rsid w:val="00A402AA"/>
    <w:rsid w:val="00A71A2A"/>
    <w:rsid w:val="00A83DC4"/>
    <w:rsid w:val="00A959D6"/>
    <w:rsid w:val="00AB2BEA"/>
    <w:rsid w:val="00AC0E58"/>
    <w:rsid w:val="00AD726D"/>
    <w:rsid w:val="00B343E8"/>
    <w:rsid w:val="00B36982"/>
    <w:rsid w:val="00B54FE2"/>
    <w:rsid w:val="00B57319"/>
    <w:rsid w:val="00B63798"/>
    <w:rsid w:val="00BA1852"/>
    <w:rsid w:val="00BA1881"/>
    <w:rsid w:val="00BC2875"/>
    <w:rsid w:val="00C16B3D"/>
    <w:rsid w:val="00C7130A"/>
    <w:rsid w:val="00C94C24"/>
    <w:rsid w:val="00CA47F9"/>
    <w:rsid w:val="00CD2BB5"/>
    <w:rsid w:val="00CD3C92"/>
    <w:rsid w:val="00CD5A66"/>
    <w:rsid w:val="00CE0558"/>
    <w:rsid w:val="00D01F03"/>
    <w:rsid w:val="00D06CAC"/>
    <w:rsid w:val="00D1250D"/>
    <w:rsid w:val="00D2129E"/>
    <w:rsid w:val="00D251DA"/>
    <w:rsid w:val="00D37CA8"/>
    <w:rsid w:val="00D74E52"/>
    <w:rsid w:val="00DC706B"/>
    <w:rsid w:val="00E10ED7"/>
    <w:rsid w:val="00E210A1"/>
    <w:rsid w:val="00E636BF"/>
    <w:rsid w:val="00E67069"/>
    <w:rsid w:val="00E833E0"/>
    <w:rsid w:val="00E97472"/>
    <w:rsid w:val="00EC1F0A"/>
    <w:rsid w:val="00EE10B8"/>
    <w:rsid w:val="00F24CBC"/>
    <w:rsid w:val="00F27487"/>
    <w:rsid w:val="00F610BF"/>
    <w:rsid w:val="00F727A2"/>
    <w:rsid w:val="00F93B46"/>
    <w:rsid w:val="00F96FBC"/>
    <w:rsid w:val="16D923B5"/>
    <w:rsid w:val="373A6AF0"/>
    <w:rsid w:val="7FC0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FEBCE4E"/>
  <w15:docId w15:val="{55D036FB-A53F-4B1F-8712-DAE21647E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qFormat="1"/>
    <w:lsdException w:name="heading 3" w:uiPriority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30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rsid w:val="00C7130A"/>
    <w:pPr>
      <w:keepNext/>
      <w:spacing w:after="0" w:line="240" w:lineRule="auto"/>
      <w:outlineLvl w:val="0"/>
    </w:pPr>
    <w:rPr>
      <w:rFonts w:ascii="Times New Roman" w:eastAsia="Times New Roman" w:hAnsi="Times New Roman"/>
      <w:b/>
      <w:i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C7130A"/>
    <w:pPr>
      <w:keepNext/>
      <w:keepLines/>
      <w:spacing w:before="200" w:after="0"/>
      <w:outlineLvl w:val="1"/>
    </w:pPr>
    <w:rPr>
      <w:rFonts w:ascii="Cambria" w:eastAsia="SimSu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1"/>
    <w:qFormat/>
    <w:rsid w:val="00C7130A"/>
    <w:pPr>
      <w:spacing w:after="0" w:line="259" w:lineRule="auto"/>
      <w:ind w:left="720" w:hanging="720"/>
      <w:jc w:val="both"/>
      <w:outlineLvl w:val="2"/>
    </w:pPr>
    <w:rPr>
      <w:rFonts w:eastAsia="SimSun" w:cs="Calibri"/>
      <w:color w:val="000000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7130A"/>
    <w:pPr>
      <w:keepNext/>
      <w:keepLines/>
      <w:spacing w:before="40" w:after="0" w:line="259" w:lineRule="auto"/>
      <w:ind w:left="864" w:hanging="864"/>
      <w:outlineLvl w:val="3"/>
    </w:pPr>
    <w:rPr>
      <w:rFonts w:ascii="Cambria" w:eastAsia="SimSun" w:hAnsi="Cambria"/>
      <w:i/>
      <w:iCs/>
      <w:color w:val="366091"/>
    </w:rPr>
  </w:style>
  <w:style w:type="paragraph" w:styleId="5">
    <w:name w:val="heading 5"/>
    <w:basedOn w:val="a"/>
    <w:next w:val="a"/>
    <w:link w:val="50"/>
    <w:uiPriority w:val="99"/>
    <w:qFormat/>
    <w:rsid w:val="00C7130A"/>
    <w:pPr>
      <w:keepNext/>
      <w:keepLines/>
      <w:spacing w:before="40" w:after="0" w:line="259" w:lineRule="auto"/>
      <w:ind w:left="1008" w:hanging="1008"/>
      <w:outlineLvl w:val="4"/>
    </w:pPr>
    <w:rPr>
      <w:rFonts w:ascii="Cambria" w:eastAsia="SimSun" w:hAnsi="Cambria"/>
      <w:color w:val="366091"/>
    </w:rPr>
  </w:style>
  <w:style w:type="paragraph" w:styleId="6">
    <w:name w:val="heading 6"/>
    <w:basedOn w:val="a"/>
    <w:next w:val="a"/>
    <w:link w:val="60"/>
    <w:uiPriority w:val="99"/>
    <w:qFormat/>
    <w:rsid w:val="00C7130A"/>
    <w:pPr>
      <w:keepNext/>
      <w:keepLines/>
      <w:spacing w:before="40" w:after="0" w:line="259" w:lineRule="auto"/>
      <w:ind w:left="1152" w:hanging="1152"/>
      <w:outlineLvl w:val="5"/>
    </w:pPr>
    <w:rPr>
      <w:rFonts w:ascii="Cambria" w:eastAsia="SimSun" w:hAnsi="Cambria"/>
      <w:color w:val="243F61"/>
    </w:rPr>
  </w:style>
  <w:style w:type="paragraph" w:styleId="7">
    <w:name w:val="heading 7"/>
    <w:basedOn w:val="a"/>
    <w:next w:val="a"/>
    <w:link w:val="70"/>
    <w:uiPriority w:val="99"/>
    <w:qFormat/>
    <w:rsid w:val="00C7130A"/>
    <w:pPr>
      <w:keepNext/>
      <w:keepLines/>
      <w:spacing w:before="40" w:after="0" w:line="259" w:lineRule="auto"/>
      <w:ind w:left="1296" w:hanging="1296"/>
      <w:outlineLvl w:val="6"/>
    </w:pPr>
    <w:rPr>
      <w:rFonts w:ascii="Cambria" w:eastAsia="SimSun" w:hAnsi="Cambria"/>
      <w:i/>
      <w:iCs/>
      <w:color w:val="243F61"/>
    </w:rPr>
  </w:style>
  <w:style w:type="paragraph" w:styleId="8">
    <w:name w:val="heading 8"/>
    <w:basedOn w:val="a"/>
    <w:next w:val="a"/>
    <w:link w:val="80"/>
    <w:uiPriority w:val="99"/>
    <w:qFormat/>
    <w:rsid w:val="00C7130A"/>
    <w:pPr>
      <w:keepNext/>
      <w:keepLines/>
      <w:spacing w:before="40" w:after="0" w:line="259" w:lineRule="auto"/>
      <w:ind w:left="1440" w:hanging="1440"/>
      <w:outlineLvl w:val="7"/>
    </w:pPr>
    <w:rPr>
      <w:rFonts w:ascii="Cambria" w:eastAsia="SimSun" w:hAnsi="Cambria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C7130A"/>
    <w:pPr>
      <w:keepNext/>
      <w:keepLines/>
      <w:spacing w:before="40" w:after="0" w:line="259" w:lineRule="auto"/>
      <w:ind w:left="1584" w:hanging="1584"/>
      <w:outlineLvl w:val="8"/>
    </w:pPr>
    <w:rPr>
      <w:rFonts w:ascii="Cambria" w:eastAsia="SimSun" w:hAnsi="Cambria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7130A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C7130A"/>
    <w:rPr>
      <w:rFonts w:ascii="Cambria" w:eastAsia="SimSun" w:hAnsi="Cambria" w:cs="Times New Roman"/>
      <w:b/>
      <w:bCs/>
      <w:color w:val="4F81BD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qFormat/>
    <w:rsid w:val="00C7130A"/>
    <w:rPr>
      <w:rFonts w:ascii="Calibri" w:eastAsia="SimSun" w:hAnsi="Calibri" w:cs="Calibri"/>
      <w:color w:val="000000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qFormat/>
    <w:rsid w:val="00C7130A"/>
    <w:rPr>
      <w:rFonts w:ascii="Cambria" w:eastAsia="SimSun" w:hAnsi="Cambria" w:cs="Times New Roman"/>
      <w:i/>
      <w:iCs/>
      <w:color w:val="36609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C7130A"/>
    <w:rPr>
      <w:rFonts w:ascii="Cambria" w:eastAsia="SimSun" w:hAnsi="Cambria" w:cs="Times New Roman"/>
      <w:color w:val="366091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C7130A"/>
    <w:rPr>
      <w:rFonts w:ascii="Cambria" w:eastAsia="SimSun" w:hAnsi="Cambria" w:cs="Times New Roman"/>
      <w:color w:val="243F61"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C7130A"/>
    <w:rPr>
      <w:rFonts w:ascii="Cambria" w:eastAsia="SimSun" w:hAnsi="Cambria" w:cs="Times New Roman"/>
      <w:i/>
      <w:iCs/>
      <w:color w:val="243F61"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C7130A"/>
    <w:rPr>
      <w:rFonts w:ascii="Cambria" w:eastAsia="SimSun" w:hAnsi="Cambria" w:cs="Times New Roman"/>
      <w:color w:val="262626"/>
      <w:sz w:val="21"/>
      <w:szCs w:val="21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C7130A"/>
    <w:rPr>
      <w:rFonts w:ascii="Cambria" w:eastAsia="SimSun" w:hAnsi="Cambria" w:cs="Times New Roman"/>
      <w:i/>
      <w:iCs/>
      <w:color w:val="262626"/>
      <w:sz w:val="21"/>
      <w:szCs w:val="21"/>
      <w:lang w:eastAsia="en-US"/>
    </w:rPr>
  </w:style>
  <w:style w:type="character" w:styleId="a3">
    <w:name w:val="Hyperlink"/>
    <w:qFormat/>
    <w:rsid w:val="00C7130A"/>
    <w:rPr>
      <w:color w:val="0000FF"/>
      <w:u w:val="single"/>
    </w:rPr>
  </w:style>
  <w:style w:type="paragraph" w:styleId="a4">
    <w:name w:val="Balloon Text"/>
    <w:basedOn w:val="a"/>
    <w:link w:val="a5"/>
    <w:uiPriority w:val="99"/>
    <w:unhideWhenUsed/>
    <w:qFormat/>
    <w:rsid w:val="00C71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C7130A"/>
    <w:rPr>
      <w:rFonts w:ascii="Tahoma" w:hAnsi="Tahoma" w:cs="Tahoma"/>
      <w:sz w:val="16"/>
      <w:szCs w:val="16"/>
      <w:lang w:eastAsia="en-US"/>
    </w:rPr>
  </w:style>
  <w:style w:type="paragraph" w:styleId="a6">
    <w:name w:val="Body Text"/>
    <w:basedOn w:val="a"/>
    <w:link w:val="a7"/>
    <w:uiPriority w:val="1"/>
    <w:qFormat/>
    <w:rsid w:val="00C713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qFormat/>
    <w:rsid w:val="00C7130A"/>
    <w:rPr>
      <w:rFonts w:ascii="Times New Roman" w:eastAsia="Times New Roman" w:hAnsi="Times New Roman"/>
      <w:sz w:val="28"/>
      <w:szCs w:val="28"/>
      <w:lang w:eastAsia="en-US"/>
    </w:rPr>
  </w:style>
  <w:style w:type="paragraph" w:styleId="a8">
    <w:name w:val="No Spacing"/>
    <w:uiPriority w:val="1"/>
    <w:qFormat/>
    <w:rsid w:val="00C7130A"/>
    <w:rPr>
      <w:sz w:val="22"/>
      <w:szCs w:val="22"/>
      <w:lang w:eastAsia="en-US"/>
    </w:rPr>
  </w:style>
  <w:style w:type="paragraph" w:styleId="a9">
    <w:name w:val="List Paragraph"/>
    <w:basedOn w:val="a"/>
    <w:uiPriority w:val="1"/>
    <w:qFormat/>
    <w:rsid w:val="00C7130A"/>
    <w:pPr>
      <w:ind w:left="720"/>
      <w:contextualSpacing/>
    </w:pPr>
  </w:style>
  <w:style w:type="paragraph" w:customStyle="1" w:styleId="aa">
    <w:name w:val="Основной_нумерованный_Положение"/>
    <w:basedOn w:val="2"/>
    <w:qFormat/>
    <w:rsid w:val="00C7130A"/>
    <w:pPr>
      <w:keepNext w:val="0"/>
      <w:keepLines w:val="0"/>
      <w:spacing w:before="0" w:line="259" w:lineRule="auto"/>
      <w:ind w:left="1440" w:hanging="360"/>
      <w:jc w:val="both"/>
    </w:pPr>
    <w:rPr>
      <w:rFonts w:ascii="Times New Roman" w:hAnsi="Times New Roman"/>
      <w:b w:val="0"/>
      <w:bCs w:val="0"/>
      <w:color w:val="000000"/>
    </w:rPr>
  </w:style>
  <w:style w:type="paragraph" w:customStyle="1" w:styleId="TableParagraph">
    <w:name w:val="Table Paragraph"/>
    <w:basedOn w:val="a"/>
    <w:uiPriority w:val="1"/>
    <w:qFormat/>
    <w:rsid w:val="00C7130A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ayavka-kazan@b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yavka-kazan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2BA3B3-C6FD-4056-BF9B-406E21A60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кирилл илларионов</cp:lastModifiedBy>
  <cp:revision>3</cp:revision>
  <cp:lastPrinted>2024-03-14T11:20:00Z</cp:lastPrinted>
  <dcterms:created xsi:type="dcterms:W3CDTF">2026-10-15T13:56:00Z</dcterms:created>
  <dcterms:modified xsi:type="dcterms:W3CDTF">2026-10-15T14:30:00Z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B2E23608FEC44BDF961ED5FBA92ADFEF_13</vt:lpwstr>
  </property>
</Properties>
</file>